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SORDOS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FEMENINO SORDOS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GUADALAJARA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